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60" w:type="dxa"/>
        <w:jc w:val="center"/>
        <w:tblLook w:val="01E0" w:firstRow="1" w:lastRow="1" w:firstColumn="1" w:lastColumn="1" w:noHBand="0" w:noVBand="0"/>
      </w:tblPr>
      <w:tblGrid>
        <w:gridCol w:w="3724"/>
        <w:gridCol w:w="6136"/>
      </w:tblGrid>
      <w:tr w:rsidR="00A05E96" w:rsidRPr="0081423A" w:rsidTr="00790E78">
        <w:trPr>
          <w:trHeight w:val="536"/>
          <w:jc w:val="center"/>
        </w:trPr>
        <w:tc>
          <w:tcPr>
            <w:tcW w:w="3724" w:type="dxa"/>
            <w:shd w:val="clear" w:color="auto" w:fill="auto"/>
          </w:tcPr>
          <w:p w:rsidR="00A05E96" w:rsidRPr="0081423A" w:rsidRDefault="00A05E96" w:rsidP="00790E78">
            <w:pPr>
              <w:jc w:val="center"/>
              <w:rPr>
                <w:rFonts w:eastAsia="SimSun"/>
                <w:sz w:val="28"/>
                <w:szCs w:val="28"/>
              </w:rPr>
            </w:pPr>
            <w:r w:rsidRPr="0081423A">
              <w:rPr>
                <w:rFonts w:eastAsia="SimSun"/>
                <w:sz w:val="28"/>
                <w:szCs w:val="28"/>
              </w:rPr>
              <w:t>HỘI LHPN TỈNH ĐỒNG NAI</w:t>
            </w:r>
          </w:p>
          <w:p w:rsidR="00A05E96" w:rsidRPr="0081423A" w:rsidRDefault="00A05E96" w:rsidP="00790E78">
            <w:pPr>
              <w:jc w:val="center"/>
              <w:rPr>
                <w:rFonts w:eastAsia="SimSun"/>
                <w:b/>
                <w:sz w:val="28"/>
                <w:szCs w:val="28"/>
              </w:rPr>
            </w:pPr>
            <w:r w:rsidRPr="0081423A">
              <w:rPr>
                <w:rFonts w:eastAsia="SimSun"/>
                <w:b/>
                <w:sz w:val="28"/>
                <w:szCs w:val="28"/>
              </w:rPr>
              <w:t>BAN THƯỜNG VỤ</w:t>
            </w:r>
          </w:p>
          <w:p w:rsidR="00A05E96" w:rsidRPr="0081423A" w:rsidRDefault="00A05E96" w:rsidP="00790E78">
            <w:pPr>
              <w:jc w:val="center"/>
              <w:rPr>
                <w:rFonts w:eastAsia="SimSun"/>
                <w:sz w:val="28"/>
                <w:szCs w:val="28"/>
              </w:rPr>
            </w:pPr>
            <w:r>
              <w:rPr>
                <w:rFonts w:eastAsia="SimSu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382270</wp:posOffset>
                      </wp:positionH>
                      <wp:positionV relativeFrom="paragraph">
                        <wp:posOffset>24130</wp:posOffset>
                      </wp:positionV>
                      <wp:extent cx="1475105" cy="0"/>
                      <wp:effectExtent l="13970" t="10160" r="635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7D7C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1.9pt" to="146.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wV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"/>
                  </w:pict>
                </mc:Fallback>
              </mc:AlternateContent>
            </w:r>
          </w:p>
          <w:p w:rsidR="00A05E96" w:rsidRPr="0081423A" w:rsidRDefault="00A05E96" w:rsidP="00375474">
            <w:pPr>
              <w:jc w:val="center"/>
              <w:rPr>
                <w:rFonts w:eastAsia="SimSun"/>
                <w:sz w:val="26"/>
                <w:szCs w:val="26"/>
              </w:rPr>
            </w:pPr>
            <w:r w:rsidRPr="0081423A">
              <w:rPr>
                <w:rFonts w:eastAsia="SimSun"/>
                <w:sz w:val="26"/>
                <w:szCs w:val="26"/>
              </w:rPr>
              <w:t>Số</w:t>
            </w:r>
            <w:r w:rsidR="00375474">
              <w:rPr>
                <w:rFonts w:eastAsia="SimSun"/>
                <w:sz w:val="26"/>
                <w:szCs w:val="26"/>
              </w:rPr>
              <w:t>:    23</w:t>
            </w:r>
            <w:r w:rsidRPr="0081423A">
              <w:rPr>
                <w:rFonts w:eastAsia="SimSun"/>
                <w:sz w:val="26"/>
                <w:szCs w:val="26"/>
              </w:rPr>
              <w:t>/HD-TG</w:t>
            </w:r>
          </w:p>
        </w:tc>
        <w:tc>
          <w:tcPr>
            <w:tcW w:w="6136" w:type="dxa"/>
            <w:shd w:val="clear" w:color="auto" w:fill="auto"/>
          </w:tcPr>
          <w:p w:rsidR="00A05E96" w:rsidRPr="0081423A" w:rsidRDefault="00A05E96" w:rsidP="00790E78">
            <w:pPr>
              <w:jc w:val="center"/>
              <w:rPr>
                <w:rFonts w:eastAsia="SimSun"/>
                <w:b/>
                <w:sz w:val="28"/>
                <w:szCs w:val="28"/>
              </w:rPr>
            </w:pPr>
            <w:r w:rsidRPr="0081423A">
              <w:rPr>
                <w:rFonts w:eastAsia="SimSun"/>
                <w:b/>
                <w:sz w:val="28"/>
                <w:szCs w:val="28"/>
              </w:rPr>
              <w:t>CỘNG HÒA XÃ HỘI CHỦ NGHĨA VIỆT NAM</w:t>
            </w:r>
          </w:p>
          <w:p w:rsidR="00A05E96" w:rsidRPr="0081423A" w:rsidRDefault="00A05E96" w:rsidP="00790E78">
            <w:pPr>
              <w:jc w:val="center"/>
              <w:rPr>
                <w:rFonts w:eastAsia="SimSun"/>
                <w:b/>
                <w:sz w:val="28"/>
                <w:szCs w:val="28"/>
              </w:rPr>
            </w:pPr>
            <w:r w:rsidRPr="0081423A">
              <w:rPr>
                <w:rFonts w:eastAsia="SimSun"/>
                <w:b/>
                <w:sz w:val="28"/>
                <w:szCs w:val="28"/>
              </w:rPr>
              <w:t>Độc lập - Tự do - Hạnh phúc</w:t>
            </w:r>
          </w:p>
          <w:p w:rsidR="00A05E96" w:rsidRPr="0081423A" w:rsidRDefault="00A05E96" w:rsidP="00790E78">
            <w:pPr>
              <w:jc w:val="center"/>
              <w:rPr>
                <w:rFonts w:eastAsia="SimSun"/>
                <w:sz w:val="28"/>
                <w:szCs w:val="28"/>
              </w:rPr>
            </w:pPr>
            <w:r>
              <w:rPr>
                <w:rFonts w:eastAsia="SimSu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814070</wp:posOffset>
                      </wp:positionH>
                      <wp:positionV relativeFrom="paragraph">
                        <wp:posOffset>24130</wp:posOffset>
                      </wp:positionV>
                      <wp:extent cx="2075815" cy="0"/>
                      <wp:effectExtent l="10160"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5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2F37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1.9pt" to="227.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9zG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"/>
                  </w:pict>
                </mc:Fallback>
              </mc:AlternateContent>
            </w:r>
          </w:p>
          <w:p w:rsidR="00A05E96" w:rsidRPr="0081423A" w:rsidRDefault="00A05E96" w:rsidP="00375474">
            <w:pPr>
              <w:jc w:val="center"/>
              <w:rPr>
                <w:rFonts w:eastAsia="SimSun"/>
                <w:i/>
                <w:sz w:val="28"/>
                <w:szCs w:val="28"/>
              </w:rPr>
            </w:pPr>
            <w:r w:rsidRPr="0081423A">
              <w:rPr>
                <w:rFonts w:eastAsia="SimSun"/>
                <w:i/>
                <w:sz w:val="28"/>
                <w:szCs w:val="28"/>
              </w:rPr>
              <w:t>Đồ</w:t>
            </w:r>
            <w:r>
              <w:rPr>
                <w:rFonts w:eastAsia="SimSun"/>
                <w:i/>
                <w:sz w:val="28"/>
                <w:szCs w:val="28"/>
              </w:rPr>
              <w:t xml:space="preserve">ng Nai, ngày  </w:t>
            </w:r>
            <w:r w:rsidR="00375474">
              <w:rPr>
                <w:rFonts w:eastAsia="SimSun"/>
                <w:i/>
                <w:sz w:val="28"/>
                <w:szCs w:val="28"/>
                <w:lang w:val="vi-VN"/>
              </w:rPr>
              <w:t>06</w:t>
            </w:r>
            <w:r w:rsidR="00375474">
              <w:rPr>
                <w:rFonts w:eastAsia="SimSun"/>
                <w:i/>
                <w:sz w:val="28"/>
                <w:szCs w:val="28"/>
              </w:rPr>
              <w:t xml:space="preserve"> tháng </w:t>
            </w:r>
            <w:r w:rsidR="00375474">
              <w:rPr>
                <w:rFonts w:eastAsia="SimSun"/>
                <w:i/>
                <w:sz w:val="28"/>
                <w:szCs w:val="28"/>
                <w:lang w:val="vi-VN"/>
              </w:rPr>
              <w:t>12</w:t>
            </w:r>
            <w:r w:rsidRPr="0081423A">
              <w:rPr>
                <w:rFonts w:eastAsia="SimSun"/>
                <w:i/>
                <w:sz w:val="28"/>
                <w:szCs w:val="28"/>
              </w:rPr>
              <w:t xml:space="preserve"> năm 2018</w:t>
            </w:r>
          </w:p>
        </w:tc>
      </w:tr>
    </w:tbl>
    <w:p w:rsidR="00A05E96" w:rsidRPr="0081423A" w:rsidRDefault="00A05E96" w:rsidP="00A05E96">
      <w:pPr>
        <w:pStyle w:val="Bodytext40"/>
        <w:shd w:val="clear" w:color="auto" w:fill="auto"/>
        <w:spacing w:before="0" w:after="0" w:line="322" w:lineRule="exact"/>
        <w:ind w:firstLine="0"/>
        <w:jc w:val="center"/>
        <w:rPr>
          <w:rStyle w:val="Bodytext4125pt"/>
          <w:rFonts w:ascii="Times New Roman" w:hAnsi="Times New Roman" w:cs="Times New Roman"/>
          <w:lang w:eastAsia="vi-VN"/>
        </w:rPr>
      </w:pPr>
    </w:p>
    <w:p w:rsidR="00A05E96" w:rsidRPr="0081423A" w:rsidRDefault="00A05E96" w:rsidP="00A05E96">
      <w:pPr>
        <w:pStyle w:val="Bodytext40"/>
        <w:shd w:val="clear" w:color="auto" w:fill="auto"/>
        <w:spacing w:before="0" w:after="0" w:line="322" w:lineRule="exact"/>
        <w:ind w:firstLine="0"/>
        <w:jc w:val="center"/>
        <w:rPr>
          <w:rStyle w:val="Bodytext4125pt"/>
          <w:rFonts w:ascii="Times New Roman" w:hAnsi="Times New Roman" w:cs="Times New Roman"/>
          <w:lang w:eastAsia="vi-VN"/>
        </w:rPr>
      </w:pPr>
    </w:p>
    <w:p w:rsidR="00A05E96" w:rsidRPr="00492397" w:rsidRDefault="00A05E96" w:rsidP="00AA37A6">
      <w:pPr>
        <w:pStyle w:val="Bodytext40"/>
        <w:shd w:val="clear" w:color="auto" w:fill="auto"/>
        <w:spacing w:before="0" w:after="0" w:line="322" w:lineRule="exact"/>
        <w:ind w:firstLine="0"/>
        <w:jc w:val="center"/>
        <w:rPr>
          <w:rFonts w:ascii="Times New Roman" w:hAnsi="Times New Roman" w:cs="Times New Roman"/>
          <w:b w:val="0"/>
          <w:sz w:val="28"/>
          <w:szCs w:val="28"/>
        </w:rPr>
      </w:pPr>
      <w:r w:rsidRPr="00492397">
        <w:rPr>
          <w:rStyle w:val="Bodytext4125pt"/>
          <w:rFonts w:ascii="Times New Roman" w:hAnsi="Times New Roman" w:cs="Times New Roman"/>
          <w:b/>
          <w:sz w:val="28"/>
          <w:szCs w:val="28"/>
          <w:lang w:eastAsia="vi-VN"/>
        </w:rPr>
        <w:t>HƯỚNG DẪN</w:t>
      </w:r>
    </w:p>
    <w:p w:rsidR="00A05E96" w:rsidRPr="00492397" w:rsidRDefault="00AA37A6" w:rsidP="00492397">
      <w:pPr>
        <w:spacing w:before="113" w:after="113" w:line="288" w:lineRule="auto"/>
        <w:ind w:firstLine="567"/>
        <w:jc w:val="center"/>
        <w:rPr>
          <w:b/>
          <w:sz w:val="28"/>
          <w:szCs w:val="28"/>
          <w:lang w:val="de-AT"/>
        </w:rPr>
      </w:pPr>
      <w:r w:rsidRPr="00492397">
        <w:rPr>
          <w:b/>
          <w:sz w:val="28"/>
          <w:szCs w:val="28"/>
          <w:lang w:val="de-AT"/>
        </w:rPr>
        <w:t>Tuyên truyền kỷ niệm 320 năm hình thành và phát triển Biên Hòa -</w:t>
      </w:r>
      <w:r w:rsidR="00265B6B" w:rsidRPr="00492397">
        <w:rPr>
          <w:b/>
          <w:sz w:val="28"/>
          <w:szCs w:val="28"/>
          <w:lang w:val="de-AT"/>
        </w:rPr>
        <w:t xml:space="preserve"> Đồng </w:t>
      </w:r>
      <w:r w:rsidRPr="00492397">
        <w:rPr>
          <w:b/>
          <w:sz w:val="28"/>
          <w:szCs w:val="28"/>
          <w:lang w:val="de-AT"/>
        </w:rPr>
        <w:t>Nai (1698 - 2018)</w:t>
      </w:r>
    </w:p>
    <w:p w:rsidR="00A05E96" w:rsidRPr="00492397" w:rsidRDefault="00492397" w:rsidP="00492397">
      <w:pPr>
        <w:pStyle w:val="Bodytext40"/>
        <w:shd w:val="clear" w:color="auto" w:fill="auto"/>
        <w:spacing w:before="0" w:after="0" w:line="322" w:lineRule="exact"/>
        <w:ind w:right="-5" w:firstLine="0"/>
        <w:jc w:val="center"/>
        <w:rPr>
          <w:rStyle w:val="BodytextSpacing0pt"/>
          <w:rFonts w:ascii="Times New Roman" w:hAnsi="Times New Roman" w:cs="Times New Roman"/>
          <w:spacing w:val="6"/>
          <w:sz w:val="28"/>
          <w:szCs w:val="28"/>
        </w:rPr>
      </w:pPr>
      <w:r w:rsidRPr="0081423A">
        <w:rPr>
          <w:rStyle w:val="Bodytext4125pt"/>
          <w:rFonts w:ascii="Times New Roman" w:hAnsi="Times New Roman" w:cs="Times New Roman"/>
          <w:sz w:val="28"/>
          <w:szCs w:val="28"/>
          <w:lang w:eastAsia="vi-VN"/>
        </w:rPr>
        <w:t>______</w:t>
      </w:r>
    </w:p>
    <w:p w:rsidR="00375474" w:rsidRDefault="00375474" w:rsidP="00AA37A6">
      <w:pPr>
        <w:spacing w:before="113" w:after="113" w:line="288" w:lineRule="auto"/>
        <w:ind w:firstLine="567"/>
        <w:jc w:val="both"/>
        <w:rPr>
          <w:rStyle w:val="BodytextSpacing0pt"/>
          <w:sz w:val="28"/>
          <w:szCs w:val="28"/>
          <w:lang w:eastAsia="vi-VN"/>
        </w:rPr>
      </w:pPr>
    </w:p>
    <w:p w:rsidR="00A05E96" w:rsidRPr="00265B6B" w:rsidRDefault="00A05E96" w:rsidP="00AA37A6">
      <w:pPr>
        <w:spacing w:before="113" w:after="113" w:line="288" w:lineRule="auto"/>
        <w:ind w:firstLine="567"/>
        <w:jc w:val="both"/>
        <w:rPr>
          <w:sz w:val="28"/>
          <w:szCs w:val="28"/>
          <w:lang w:val="de-AT"/>
        </w:rPr>
      </w:pPr>
      <w:r w:rsidRPr="00265B6B">
        <w:rPr>
          <w:rStyle w:val="BodytextSpacing0pt"/>
          <w:sz w:val="28"/>
          <w:szCs w:val="28"/>
          <w:lang w:eastAsia="vi-VN"/>
        </w:rPr>
        <w:t>Thực hiện Hướng dẫn số</w:t>
      </w:r>
      <w:r w:rsidR="00AA37A6" w:rsidRPr="00265B6B">
        <w:rPr>
          <w:rStyle w:val="BodytextSpacing0pt"/>
          <w:sz w:val="28"/>
          <w:szCs w:val="28"/>
          <w:lang w:eastAsia="vi-VN"/>
        </w:rPr>
        <w:t xml:space="preserve"> 77/HD-BTGTU ngày 04/12</w:t>
      </w:r>
      <w:r w:rsidRPr="00265B6B">
        <w:rPr>
          <w:rStyle w:val="BodytextSpacing0pt"/>
          <w:sz w:val="28"/>
          <w:szCs w:val="28"/>
          <w:lang w:eastAsia="vi-VN"/>
        </w:rPr>
        <w:t>/2018 của Ban Tuyên giáo Tỉnh ủy về</w:t>
      </w:r>
      <w:r w:rsidR="00AA37A6" w:rsidRPr="00265B6B">
        <w:rPr>
          <w:sz w:val="28"/>
          <w:szCs w:val="28"/>
          <w:lang w:val="de-AT"/>
        </w:rPr>
        <w:t xml:space="preserve"> tuyên truyền kỷ niệm 320 năm hình thành và phát triển Biên Hòa - Đồng Nai (1698 - 2018)</w:t>
      </w:r>
      <w:r w:rsidRPr="00265B6B">
        <w:rPr>
          <w:rStyle w:val="BodytextSpacing0pt"/>
          <w:sz w:val="28"/>
          <w:szCs w:val="28"/>
          <w:lang w:eastAsia="vi-VN"/>
        </w:rPr>
        <w:t>, Ban Thường vụ Hội LHPN tỉnh xây dựng hướng dẫn tuyên truyền trong các cấp Hội, cụ thể như sau:</w:t>
      </w:r>
    </w:p>
    <w:p w:rsidR="00A05E96" w:rsidRPr="00265B6B" w:rsidRDefault="00A05E96" w:rsidP="00A05E96">
      <w:pPr>
        <w:pStyle w:val="Bodytext40"/>
        <w:shd w:val="clear" w:color="auto" w:fill="auto"/>
        <w:spacing w:before="120" w:after="0" w:line="360" w:lineRule="atLeast"/>
        <w:ind w:left="734" w:right="14" w:firstLine="0"/>
        <w:rPr>
          <w:rStyle w:val="Bodytext4125pt"/>
          <w:rFonts w:ascii="Times New Roman" w:hAnsi="Times New Roman" w:cs="Times New Roman"/>
          <w:b/>
          <w:sz w:val="28"/>
          <w:szCs w:val="28"/>
          <w:lang w:eastAsia="vi-VN"/>
        </w:rPr>
      </w:pPr>
      <w:r w:rsidRPr="00265B6B">
        <w:rPr>
          <w:rStyle w:val="Bodytext4125pt"/>
          <w:rFonts w:ascii="Times New Roman" w:hAnsi="Times New Roman" w:cs="Times New Roman"/>
          <w:b/>
          <w:sz w:val="28"/>
          <w:szCs w:val="28"/>
          <w:lang w:eastAsia="vi-VN"/>
        </w:rPr>
        <w:t>I. MỤC ĐÍCH, YÊU CẦU</w:t>
      </w:r>
    </w:p>
    <w:p w:rsidR="00A05E96" w:rsidRPr="00265B6B" w:rsidRDefault="00A05E96" w:rsidP="00A05E96">
      <w:pPr>
        <w:tabs>
          <w:tab w:val="left" w:pos="2061"/>
        </w:tabs>
        <w:spacing w:before="113" w:after="113" w:line="288" w:lineRule="auto"/>
        <w:ind w:right="-3" w:firstLine="567"/>
        <w:jc w:val="both"/>
        <w:rPr>
          <w:kern w:val="29"/>
          <w:sz w:val="28"/>
          <w:szCs w:val="28"/>
          <w:lang w:val="it-IT"/>
        </w:rPr>
      </w:pPr>
      <w:r w:rsidRPr="00265B6B">
        <w:rPr>
          <w:sz w:val="28"/>
          <w:szCs w:val="28"/>
        </w:rPr>
        <w:t xml:space="preserve">1. </w:t>
      </w:r>
      <w:r w:rsidR="000663B6" w:rsidRPr="00265B6B">
        <w:rPr>
          <w:sz w:val="28"/>
          <w:szCs w:val="28"/>
        </w:rPr>
        <w:t>T</w:t>
      </w:r>
      <w:r w:rsidRPr="00265B6B">
        <w:rPr>
          <w:sz w:val="28"/>
          <w:szCs w:val="28"/>
        </w:rPr>
        <w:t>uyên truyền giáo dục trong cán bộ, hội viên</w:t>
      </w:r>
      <w:r w:rsidR="00492397">
        <w:rPr>
          <w:sz w:val="28"/>
          <w:szCs w:val="28"/>
        </w:rPr>
        <w:t xml:space="preserve"> phụ nữ</w:t>
      </w:r>
      <w:r w:rsidR="000663B6" w:rsidRPr="00265B6B">
        <w:rPr>
          <w:sz w:val="28"/>
          <w:szCs w:val="28"/>
        </w:rPr>
        <w:t xml:space="preserve"> </w:t>
      </w:r>
      <w:r w:rsidRPr="00265B6B">
        <w:rPr>
          <w:sz w:val="28"/>
          <w:szCs w:val="28"/>
        </w:rPr>
        <w:t xml:space="preserve">trên địa bàn tỉnh; nhất là </w:t>
      </w:r>
      <w:r w:rsidRPr="00265B6B">
        <w:rPr>
          <w:sz w:val="28"/>
          <w:szCs w:val="28"/>
          <w:lang w:val="de-AT"/>
        </w:rPr>
        <w:t xml:space="preserve">giáo dục thế hệ trẻ hiểu sâu hơn lịch sử 320 năm hình thành và phát triển của vùng đất </w:t>
      </w:r>
      <w:r w:rsidRPr="00265B6B">
        <w:rPr>
          <w:sz w:val="28"/>
          <w:szCs w:val="28"/>
        </w:rPr>
        <w:t xml:space="preserve">Biên Hòa - Đồng Nai (1698 - 2018); khẳng định những truyền thống tốt đẹp nhân dân Đồng Nai trong quá trình đấu tranh, khắc phục thiên nhiên, mở mang vùng đất mới, truyền thống đoàn kết gắn bó cộng đồng các dân tộc trên địa bàn trong chiến đấu và xây dựng </w:t>
      </w:r>
      <w:r w:rsidRPr="00265B6B">
        <w:rPr>
          <w:sz w:val="28"/>
          <w:szCs w:val="28"/>
          <w:lang w:val="de-AT"/>
        </w:rPr>
        <w:t xml:space="preserve">của vùng đất </w:t>
      </w:r>
      <w:r w:rsidRPr="00265B6B">
        <w:rPr>
          <w:sz w:val="28"/>
          <w:szCs w:val="28"/>
        </w:rPr>
        <w:t xml:space="preserve">“Miền Đông gian lao mà anh dũng”. Qua đó, tiếp tục khẳng định niềm tin vào sự lãnh đạo của Đảng bộ tỉnh trong thời kỳ phát triển bền vững và hội nhập quốc tế, xây dựng Đồng Nai ngày càng phát triển nhanh và bền vững, </w:t>
      </w:r>
      <w:r w:rsidRPr="00265B6B">
        <w:rPr>
          <w:kern w:val="29"/>
          <w:sz w:val="28"/>
          <w:szCs w:val="28"/>
          <w:lang w:val="it-IT"/>
        </w:rPr>
        <w:t>vì “Dân giàu, nước mạnh, dân chủ, công bằng, văn minh”.</w:t>
      </w:r>
    </w:p>
    <w:p w:rsidR="00A05E96" w:rsidRPr="00265B6B" w:rsidRDefault="00A05E96" w:rsidP="00A05E96">
      <w:pPr>
        <w:spacing w:before="113" w:after="113" w:line="288" w:lineRule="auto"/>
        <w:ind w:firstLine="567"/>
        <w:jc w:val="both"/>
        <w:rPr>
          <w:sz w:val="28"/>
          <w:szCs w:val="28"/>
          <w:lang w:val="de-AT"/>
        </w:rPr>
      </w:pPr>
      <w:r w:rsidRPr="00265B6B">
        <w:rPr>
          <w:sz w:val="28"/>
          <w:szCs w:val="28"/>
          <w:lang w:val="it-IT"/>
        </w:rPr>
        <w:t xml:space="preserve">2. Thông qua các hoạt động tuyên truyền kỷ niệm </w:t>
      </w:r>
      <w:r w:rsidRPr="00265B6B">
        <w:rPr>
          <w:sz w:val="28"/>
          <w:szCs w:val="28"/>
          <w:lang w:val="de-AT"/>
        </w:rPr>
        <w:t>320 năm Biên Hòa - Đồng Nai nhằm tiếp tục giới thiệu, quảng bá hình ảnh đất nước, quê hương, con người Đồng Nai trong sự nghiệp phát triển bền vững và hội nhập quốc tế; tuyên truyền đậm nét những thành tựu quan trọng của toàn Đảng bộ, toàn dân và toàn quân cùng các doanh nghiệp trên địa bàn trong việc thực hiện các mục tiêu phát triển kinh tế - xã hội, nhất là sau hơn 30 năm thực hiện đường lối đổi mới của Đảng ta khởi xướng và lãnh đạo.</w:t>
      </w:r>
    </w:p>
    <w:p w:rsidR="00492397" w:rsidRPr="00492397" w:rsidRDefault="00A05E96" w:rsidP="00492397">
      <w:pPr>
        <w:pStyle w:val="Bodytext40"/>
        <w:shd w:val="clear" w:color="auto" w:fill="auto"/>
        <w:spacing w:before="120" w:after="0" w:line="360" w:lineRule="atLeast"/>
        <w:ind w:right="14"/>
        <w:rPr>
          <w:rFonts w:ascii="Times New Roman" w:hAnsi="Times New Roman" w:cs="Times New Roman"/>
          <w:b w:val="0"/>
          <w:spacing w:val="-4"/>
          <w:sz w:val="28"/>
          <w:szCs w:val="28"/>
          <w:lang w:val="de-AT"/>
        </w:rPr>
      </w:pPr>
      <w:r w:rsidRPr="00265B6B">
        <w:rPr>
          <w:rFonts w:ascii="Times New Roman" w:hAnsi="Times New Roman" w:cs="Times New Roman"/>
          <w:b w:val="0"/>
          <w:sz w:val="28"/>
          <w:szCs w:val="28"/>
          <w:lang w:val="de-AT"/>
        </w:rPr>
        <w:t>3.</w:t>
      </w:r>
      <w:r w:rsidR="000663B6" w:rsidRPr="00265B6B">
        <w:rPr>
          <w:rFonts w:ascii="Times New Roman" w:hAnsi="Times New Roman" w:cs="Times New Roman"/>
          <w:b w:val="0"/>
          <w:spacing w:val="-4"/>
          <w:sz w:val="28"/>
          <w:szCs w:val="28"/>
          <w:lang w:val="de-AT"/>
        </w:rPr>
        <w:t xml:space="preserve"> Công tác tuyên truyền được tổ chức bằng nhiều hình thứ</w:t>
      </w:r>
      <w:r w:rsidR="00492397">
        <w:rPr>
          <w:rFonts w:ascii="Times New Roman" w:hAnsi="Times New Roman" w:cs="Times New Roman"/>
          <w:b w:val="0"/>
          <w:spacing w:val="-4"/>
          <w:sz w:val="28"/>
          <w:szCs w:val="28"/>
          <w:lang w:val="de-AT"/>
        </w:rPr>
        <w:t>c phong phú, đa dạng</w:t>
      </w:r>
      <w:r w:rsidRPr="00265B6B">
        <w:rPr>
          <w:rFonts w:ascii="Times New Roman" w:hAnsi="Times New Roman" w:cs="Times New Roman"/>
          <w:b w:val="0"/>
          <w:spacing w:val="-4"/>
          <w:sz w:val="28"/>
          <w:szCs w:val="28"/>
          <w:lang w:val="de-AT"/>
        </w:rPr>
        <w:t>, bám sát các nội dung hoạt động kỷ niệm</w:t>
      </w:r>
      <w:r w:rsidR="00492397" w:rsidRPr="00492397">
        <w:rPr>
          <w:rFonts w:ascii="Times New Roman" w:hAnsi="Times New Roman" w:cs="Times New Roman"/>
          <w:b w:val="0"/>
          <w:sz w:val="28"/>
          <w:szCs w:val="28"/>
          <w:lang w:val="it-IT"/>
        </w:rPr>
        <w:t xml:space="preserve"> </w:t>
      </w:r>
      <w:r w:rsidR="00492397" w:rsidRPr="00492397">
        <w:rPr>
          <w:rFonts w:ascii="Times New Roman" w:hAnsi="Times New Roman" w:cs="Times New Roman"/>
          <w:b w:val="0"/>
          <w:sz w:val="28"/>
          <w:szCs w:val="28"/>
          <w:lang w:val="de-AT"/>
        </w:rPr>
        <w:t>320 năm Biên Hòa - Đồng Nai</w:t>
      </w:r>
      <w:r w:rsidRPr="00265B6B">
        <w:rPr>
          <w:rFonts w:ascii="Times New Roman" w:hAnsi="Times New Roman" w:cs="Times New Roman"/>
          <w:b w:val="0"/>
          <w:spacing w:val="-4"/>
          <w:sz w:val="28"/>
          <w:szCs w:val="28"/>
          <w:lang w:val="de-AT"/>
        </w:rPr>
        <w:t>; lồng ghép với việc tuyên truyền các nghị quyết, chỉ thị của Đảng, chính sách, pháp luật của Nhà nước và các mục tiêu, nhiệm vụ của địa phương, đơn vị, tạo khí thế phấn khởi trong toàn Đảng</w:t>
      </w:r>
      <w:r w:rsidR="000663B6" w:rsidRPr="00265B6B">
        <w:rPr>
          <w:rFonts w:ascii="Times New Roman" w:hAnsi="Times New Roman" w:cs="Times New Roman"/>
          <w:b w:val="0"/>
          <w:spacing w:val="-4"/>
          <w:sz w:val="28"/>
          <w:szCs w:val="28"/>
          <w:lang w:val="de-AT"/>
        </w:rPr>
        <w:t>, toàn quân, toàn dân tron</w:t>
      </w:r>
      <w:r w:rsidR="009755AB" w:rsidRPr="00265B6B">
        <w:rPr>
          <w:rFonts w:ascii="Times New Roman" w:hAnsi="Times New Roman" w:cs="Times New Roman"/>
          <w:b w:val="0"/>
          <w:spacing w:val="-4"/>
          <w:sz w:val="28"/>
          <w:szCs w:val="28"/>
          <w:lang w:val="de-AT"/>
        </w:rPr>
        <w:t>g tỉnh.</w:t>
      </w:r>
    </w:p>
    <w:p w:rsidR="00A05E96" w:rsidRPr="00265B6B" w:rsidRDefault="00A05E96" w:rsidP="00A05E96">
      <w:pPr>
        <w:tabs>
          <w:tab w:val="left" w:pos="660"/>
        </w:tabs>
        <w:spacing w:before="113" w:after="113" w:line="288" w:lineRule="auto"/>
        <w:ind w:firstLine="567"/>
        <w:jc w:val="both"/>
        <w:rPr>
          <w:b/>
          <w:spacing w:val="-4"/>
          <w:sz w:val="28"/>
          <w:szCs w:val="28"/>
          <w:lang w:val="de-AT"/>
        </w:rPr>
      </w:pPr>
      <w:r w:rsidRPr="00265B6B">
        <w:rPr>
          <w:b/>
          <w:spacing w:val="-4"/>
          <w:sz w:val="28"/>
          <w:szCs w:val="28"/>
          <w:lang w:val="de-AT"/>
        </w:rPr>
        <w:t>II. NỘI DUNG TUYÊN TRUYỀN</w:t>
      </w:r>
    </w:p>
    <w:p w:rsidR="00A05E96" w:rsidRPr="00265B6B" w:rsidRDefault="00A05E96" w:rsidP="00A05E96">
      <w:pPr>
        <w:tabs>
          <w:tab w:val="left" w:pos="660"/>
        </w:tabs>
        <w:spacing w:before="113" w:after="113" w:line="288" w:lineRule="auto"/>
        <w:ind w:firstLine="567"/>
        <w:jc w:val="both"/>
        <w:rPr>
          <w:sz w:val="28"/>
          <w:szCs w:val="28"/>
          <w:lang w:val="de-AT"/>
        </w:rPr>
      </w:pPr>
      <w:r w:rsidRPr="00265B6B">
        <w:rPr>
          <w:sz w:val="28"/>
          <w:szCs w:val="28"/>
          <w:lang w:val="de-AT"/>
        </w:rPr>
        <w:lastRenderedPageBreak/>
        <w:t xml:space="preserve">Tập trung tuyên truyền theo chủ đề </w:t>
      </w:r>
      <w:r w:rsidRPr="00265B6B">
        <w:rPr>
          <w:b/>
          <w:i/>
          <w:sz w:val="28"/>
          <w:szCs w:val="28"/>
          <w:lang w:val="de-AT"/>
        </w:rPr>
        <w:t>“Biên Hòa - Đồng Nai 320 năm hình thành và phát triển”</w:t>
      </w:r>
      <w:r w:rsidRPr="00265B6B">
        <w:rPr>
          <w:sz w:val="28"/>
          <w:szCs w:val="28"/>
          <w:lang w:val="de-AT"/>
        </w:rPr>
        <w:t>, trong đó, chú trọng vào một số nội dung sau:</w:t>
      </w:r>
    </w:p>
    <w:p w:rsidR="00A05E96" w:rsidRPr="00265B6B" w:rsidRDefault="00A05E96" w:rsidP="00A05E96">
      <w:pPr>
        <w:tabs>
          <w:tab w:val="left" w:pos="660"/>
        </w:tabs>
        <w:spacing w:before="113" w:after="113" w:line="288" w:lineRule="auto"/>
        <w:ind w:firstLine="567"/>
        <w:jc w:val="both"/>
        <w:rPr>
          <w:sz w:val="28"/>
          <w:szCs w:val="28"/>
          <w:lang w:val="de-AT"/>
        </w:rPr>
      </w:pPr>
      <w:r w:rsidRPr="00265B6B">
        <w:rPr>
          <w:sz w:val="28"/>
          <w:szCs w:val="28"/>
          <w:lang w:val="de-AT"/>
        </w:rPr>
        <w:t>1. Tuyên truyền về lịch sử hình thành và phát triển,</w:t>
      </w:r>
      <w:r w:rsidRPr="00265B6B">
        <w:rPr>
          <w:sz w:val="28"/>
          <w:szCs w:val="28"/>
          <w:lang w:val="nb-NO"/>
        </w:rPr>
        <w:t xml:space="preserve"> những giá trị văn hóa, </w:t>
      </w:r>
      <w:r w:rsidRPr="00265B6B">
        <w:rPr>
          <w:sz w:val="28"/>
          <w:szCs w:val="28"/>
          <w:lang w:val="de-AT"/>
        </w:rPr>
        <w:t xml:space="preserve">truyền thống hào hùng, danh lam, thắng cảnh, ... và nét đẹp con người của vùng đất </w:t>
      </w:r>
      <w:r w:rsidRPr="00265B6B">
        <w:rPr>
          <w:sz w:val="28"/>
          <w:szCs w:val="28"/>
          <w:lang w:val="nb-NO"/>
        </w:rPr>
        <w:t>Biên Hòa - Đồng Nai (1698 - 2018).</w:t>
      </w:r>
    </w:p>
    <w:p w:rsidR="00A05E96" w:rsidRPr="00265B6B" w:rsidRDefault="00A05E96" w:rsidP="00A05E96">
      <w:pPr>
        <w:tabs>
          <w:tab w:val="left" w:pos="660"/>
        </w:tabs>
        <w:spacing w:before="113" w:after="113" w:line="288" w:lineRule="auto"/>
        <w:ind w:firstLine="567"/>
        <w:jc w:val="both"/>
        <w:rPr>
          <w:spacing w:val="-2"/>
          <w:sz w:val="28"/>
          <w:szCs w:val="28"/>
          <w:lang w:val="de-AT"/>
        </w:rPr>
      </w:pPr>
      <w:r w:rsidRPr="00265B6B">
        <w:rPr>
          <w:spacing w:val="-2"/>
          <w:sz w:val="28"/>
          <w:szCs w:val="28"/>
          <w:lang w:val="de-AT"/>
        </w:rPr>
        <w:t>2. Tuyên truyền về thân thế, sự nghiệp, những đóng góp của Thượng đẳng thần Lễ Thành Hầu Nguyễn Hữu Cảnh và các bậc tiền nhân đã có công khai phá, góp phần phát triển vùng đất Biên Hòa - Đồng Nai. Qua đó, thể hiện sự biết ơn, kính trọng của các tầng lớp nhân dân đối với các bậc tiền nhân.</w:t>
      </w:r>
    </w:p>
    <w:p w:rsidR="00A05E96" w:rsidRPr="00265B6B" w:rsidRDefault="00A05E96" w:rsidP="00A05E96">
      <w:pPr>
        <w:tabs>
          <w:tab w:val="left" w:pos="660"/>
        </w:tabs>
        <w:spacing w:before="113" w:after="113" w:line="288" w:lineRule="auto"/>
        <w:ind w:firstLine="567"/>
        <w:jc w:val="both"/>
        <w:rPr>
          <w:sz w:val="28"/>
          <w:szCs w:val="28"/>
          <w:lang w:val="de-AT"/>
        </w:rPr>
      </w:pPr>
      <w:r w:rsidRPr="00265B6B">
        <w:rPr>
          <w:sz w:val="28"/>
          <w:szCs w:val="28"/>
          <w:lang w:val="de-AT"/>
        </w:rPr>
        <w:t xml:space="preserve">3. Tuyên truyền về các hoạt động văn hóa, các công trình trọng điểm chào mừng tiêu biểu có ý nghĩa thiết thực phát triển kinh tế - xã hội trên địa bàn tỉnh </w:t>
      </w:r>
      <w:r w:rsidRPr="00265B6B">
        <w:rPr>
          <w:spacing w:val="-4"/>
          <w:sz w:val="28"/>
          <w:szCs w:val="28"/>
          <w:lang w:val="de-AT"/>
        </w:rPr>
        <w:t xml:space="preserve">nhân kỷ niệm 320 năm Biên Hòa - Đồng Nai hình thành và phát triển </w:t>
      </w:r>
      <w:r w:rsidRPr="00265B6B">
        <w:rPr>
          <w:spacing w:val="-4"/>
          <w:sz w:val="28"/>
          <w:szCs w:val="28"/>
          <w:lang w:val="nb-NO"/>
        </w:rPr>
        <w:t>(1698 - 2018)</w:t>
      </w:r>
      <w:r w:rsidRPr="00265B6B">
        <w:rPr>
          <w:spacing w:val="-4"/>
          <w:sz w:val="28"/>
          <w:szCs w:val="28"/>
          <w:lang w:val="de-AT"/>
        </w:rPr>
        <w:t>.</w:t>
      </w:r>
    </w:p>
    <w:p w:rsidR="00A05E96" w:rsidRPr="00265B6B" w:rsidRDefault="00A05E96" w:rsidP="00A05E96">
      <w:pPr>
        <w:spacing w:before="113" w:after="113" w:line="288" w:lineRule="auto"/>
        <w:ind w:firstLine="567"/>
        <w:jc w:val="both"/>
        <w:rPr>
          <w:spacing w:val="-4"/>
          <w:sz w:val="28"/>
          <w:szCs w:val="28"/>
          <w:lang w:val="de-AT"/>
        </w:rPr>
      </w:pPr>
      <w:r w:rsidRPr="00265B6B">
        <w:rPr>
          <w:sz w:val="28"/>
          <w:szCs w:val="28"/>
          <w:lang w:val="de-AT"/>
        </w:rPr>
        <w:t xml:space="preserve">4. Tuyên truyền về những kết quả đạt được trong phát triển kinh tế - xã hội của tỉnh những năm qua, quan điểm, mục tiêu, nhiệm vụ phát triển kinh tế - xã hội, quốc phòng - an ninh và xây dựng Đảng của tỉnh trong nhiệm kỳ 2015 – 2020 và thời gian tới. </w:t>
      </w:r>
      <w:r w:rsidRPr="00265B6B">
        <w:rPr>
          <w:spacing w:val="-4"/>
          <w:sz w:val="28"/>
          <w:szCs w:val="28"/>
          <w:lang w:val="de-AT"/>
        </w:rPr>
        <w:t>Tuyên truyền về tiềm năng thế mạnh của tỉnh, về chủ trương, chính sách của tỉnh mời gọi các doanh nghiệp trong, ngoài nước đến đầu tư tại tỉnh; các dự án khuyến khích đầu tư vào các Khu công nghiệp của tỉnh, các cụm công nghiệp - tiểu thủ công nghiệp của các huyện, thị xã Long Khánh, thành phố Biên Hòa; các dự án xã hội hóa trên các lĩnh vực giáo dục, y tế, văn hóa, thể thao, môi trường, nhà ở xã hội…</w:t>
      </w:r>
    </w:p>
    <w:p w:rsidR="00A05E96" w:rsidRPr="00265B6B" w:rsidRDefault="00A05E96" w:rsidP="00A05E96">
      <w:pPr>
        <w:spacing w:before="113" w:after="113" w:line="288" w:lineRule="auto"/>
        <w:ind w:firstLine="567"/>
        <w:jc w:val="both"/>
        <w:rPr>
          <w:spacing w:val="-4"/>
          <w:sz w:val="28"/>
          <w:szCs w:val="28"/>
          <w:lang w:val="de-AT"/>
        </w:rPr>
      </w:pPr>
      <w:r w:rsidRPr="00265B6B">
        <w:rPr>
          <w:spacing w:val="-4"/>
          <w:sz w:val="28"/>
          <w:szCs w:val="28"/>
          <w:lang w:val="de-AT"/>
        </w:rPr>
        <w:t>5. Tuyên truyền, phản ánh các hoạt động kỷ niệm, sự kiện chào mừng 320 năm Biên Hòa - Đồng Nai trên địa bàn và các phong trào thi đua ở các ngành, địa phương, đơn vị; các hoạt động tuyên truyền, giáo dục </w:t>
      </w:r>
      <w:r w:rsidRPr="00265B6B">
        <w:rPr>
          <w:i/>
          <w:iCs/>
          <w:spacing w:val="-4"/>
          <w:sz w:val="28"/>
          <w:szCs w:val="28"/>
          <w:lang w:val="de-AT"/>
        </w:rPr>
        <w:t>“Uống nước nhớ nguồn”</w:t>
      </w:r>
      <w:r w:rsidRPr="00265B6B">
        <w:rPr>
          <w:spacing w:val="-4"/>
          <w:sz w:val="28"/>
          <w:szCs w:val="28"/>
          <w:lang w:val="de-AT"/>
        </w:rPr>
        <w:t>, </w:t>
      </w:r>
      <w:r w:rsidRPr="00265B6B">
        <w:rPr>
          <w:i/>
          <w:iCs/>
          <w:spacing w:val="-4"/>
          <w:sz w:val="28"/>
          <w:szCs w:val="28"/>
          <w:lang w:val="de-AT"/>
        </w:rPr>
        <w:t>“Đền ơn đáp nghĩa”</w:t>
      </w:r>
      <w:r w:rsidRPr="00265B6B">
        <w:rPr>
          <w:spacing w:val="-4"/>
          <w:sz w:val="28"/>
          <w:szCs w:val="28"/>
          <w:lang w:val="de-AT"/>
        </w:rPr>
        <w:t>; cổ vũ, động viên cán bộ, đảng viên và các tầng lớp nhân dân chung sức, chung lòng, nêu cao ý chí quyết tâm thực hiện thắng lợi Nghị quyết Đại hội XII của Đảng, Nghị quyết Đại hội Đảng các cấp (nhiệm kỳ 2015 - 2020) và nhiệm vụ phát triển kinh tế - xã hội năm 2018 và các năm tiếp theo.</w:t>
      </w:r>
    </w:p>
    <w:p w:rsidR="00A05E96" w:rsidRPr="00265B6B" w:rsidRDefault="00A05E96" w:rsidP="00A05E96">
      <w:pPr>
        <w:spacing w:before="113" w:after="113" w:line="288" w:lineRule="auto"/>
        <w:ind w:firstLine="567"/>
        <w:jc w:val="both"/>
        <w:rPr>
          <w:sz w:val="28"/>
          <w:szCs w:val="28"/>
          <w:lang w:val="de-AT"/>
        </w:rPr>
      </w:pPr>
      <w:r w:rsidRPr="00265B6B">
        <w:rPr>
          <w:sz w:val="28"/>
          <w:szCs w:val="28"/>
          <w:lang w:val="de-AT"/>
        </w:rPr>
        <w:t>6. Tuyên truyền, biểu dương các cá nhân, tập thể có thành tích xuất sắc trong các phong trào thi đua yêu nước; các mô hình, điển hình tiên tiến trong học tập và làm theo tư tưởng, đạo đức, phong cách Hồ Chí Minh, các gương người tốt việc tốt; tôn vinh, tri ân những cống hiến, đóng góp của nhân dân, những người có công với cách mạng, những tập thể, cá nhân tiêu biểu trong lao động, sản xuất, học tập và công tác trên địa bàn tỉnh.</w:t>
      </w:r>
    </w:p>
    <w:p w:rsidR="00A05E96" w:rsidRPr="00265B6B" w:rsidRDefault="00A05E96" w:rsidP="00A05E96">
      <w:pPr>
        <w:tabs>
          <w:tab w:val="left" w:pos="660"/>
        </w:tabs>
        <w:spacing w:before="113" w:after="113" w:line="288" w:lineRule="auto"/>
        <w:ind w:firstLine="567"/>
        <w:jc w:val="both"/>
        <w:rPr>
          <w:sz w:val="28"/>
          <w:szCs w:val="28"/>
          <w:lang w:val="de-AT"/>
        </w:rPr>
      </w:pPr>
      <w:r w:rsidRPr="00265B6B">
        <w:rPr>
          <w:sz w:val="28"/>
          <w:szCs w:val="28"/>
          <w:lang w:val="de-AT"/>
        </w:rPr>
        <w:t xml:space="preserve">7. Các hoạt động tuyên truyền kỷ niệm 320 năm Biên Hòa - Đồng Nai </w:t>
      </w:r>
      <w:r w:rsidRPr="00265B6B">
        <w:rPr>
          <w:sz w:val="28"/>
          <w:szCs w:val="28"/>
          <w:lang w:val="nb-NO"/>
        </w:rPr>
        <w:t xml:space="preserve">(1698 - 2018) </w:t>
      </w:r>
      <w:r w:rsidRPr="00265B6B">
        <w:rPr>
          <w:sz w:val="28"/>
          <w:szCs w:val="28"/>
          <w:lang w:val="de-AT"/>
        </w:rPr>
        <w:t xml:space="preserve">được tập trung thực hiện trong quý IV/2018. Đặc biệt đẩy mạnh tuyên truyền các hoạt động và công trình trọng điểm chào mừng trong tuần lễ cao điểm và lễ kỷ </w:t>
      </w:r>
      <w:r w:rsidRPr="00265B6B">
        <w:rPr>
          <w:sz w:val="28"/>
          <w:szCs w:val="28"/>
          <w:lang w:val="de-AT"/>
        </w:rPr>
        <w:lastRenderedPageBreak/>
        <w:t>niệm, chương trình nghệ thuật của tỉnh chào mừng kỷ niệm 320 năm hình thành và phát triển vùng đất Biên Hòa - Đồng Nai, dự kiến sẽ được tổ chức vào ngày 28/12/2018 tại Sân vận động tỉnh Đồng Nai.</w:t>
      </w:r>
    </w:p>
    <w:p w:rsidR="00A05E96" w:rsidRPr="00265B6B" w:rsidRDefault="00A05E96" w:rsidP="00A05E96">
      <w:pPr>
        <w:tabs>
          <w:tab w:val="left" w:pos="660"/>
        </w:tabs>
        <w:spacing w:before="113" w:after="113" w:line="288" w:lineRule="auto"/>
        <w:ind w:firstLine="567"/>
        <w:jc w:val="both"/>
        <w:rPr>
          <w:b/>
          <w:sz w:val="28"/>
          <w:szCs w:val="28"/>
          <w:lang w:val="de-AT"/>
        </w:rPr>
      </w:pPr>
      <w:r w:rsidRPr="00265B6B">
        <w:rPr>
          <w:b/>
          <w:sz w:val="28"/>
          <w:szCs w:val="28"/>
          <w:lang w:val="de-AT"/>
        </w:rPr>
        <w:t>III. MỘT SỐ KHẨU HIỆU TUYÊN TRUYỀN</w:t>
      </w:r>
    </w:p>
    <w:p w:rsidR="00A05E96" w:rsidRPr="00265B6B" w:rsidRDefault="00A05E96" w:rsidP="00A05E96">
      <w:pPr>
        <w:tabs>
          <w:tab w:val="left" w:pos="660"/>
        </w:tabs>
        <w:spacing w:before="113" w:after="113" w:line="288" w:lineRule="auto"/>
        <w:ind w:firstLine="567"/>
        <w:jc w:val="both"/>
        <w:rPr>
          <w:i/>
          <w:sz w:val="28"/>
          <w:szCs w:val="28"/>
          <w:lang w:val="de-AT"/>
        </w:rPr>
      </w:pPr>
      <w:r w:rsidRPr="00265B6B">
        <w:rPr>
          <w:i/>
          <w:sz w:val="28"/>
          <w:szCs w:val="28"/>
          <w:lang w:val="de-AT"/>
        </w:rPr>
        <w:t>1. Nhiệt liệt chào mừng kỷ niệm 320 năm Biên Hòa - Đồng Nai hình thành và phát triển (1698 - 2018)!</w:t>
      </w:r>
    </w:p>
    <w:p w:rsidR="00A05E96" w:rsidRPr="00265B6B" w:rsidRDefault="00A05E96" w:rsidP="00A05E96">
      <w:pPr>
        <w:shd w:val="clear" w:color="auto" w:fill="FFFFFF"/>
        <w:spacing w:before="113" w:after="113" w:line="288" w:lineRule="auto"/>
        <w:ind w:firstLine="567"/>
        <w:jc w:val="both"/>
        <w:rPr>
          <w:i/>
          <w:sz w:val="28"/>
          <w:szCs w:val="28"/>
          <w:lang w:val="de-AT"/>
        </w:rPr>
      </w:pPr>
      <w:r w:rsidRPr="00265B6B">
        <w:rPr>
          <w:i/>
          <w:sz w:val="28"/>
          <w:szCs w:val="28"/>
          <w:lang w:val="de-AT"/>
        </w:rPr>
        <w:t>2. Phát huy truyền thống quê hương Đồng Nai anh hùng, quyết tâm xây dựng tỉnh Đồng Nai ngày càng giàu đẹp, văn minh</w:t>
      </w:r>
    </w:p>
    <w:p w:rsidR="00A05E96" w:rsidRPr="00265B6B" w:rsidRDefault="00A05E96" w:rsidP="00A05E96">
      <w:pPr>
        <w:shd w:val="clear" w:color="auto" w:fill="FFFFFF"/>
        <w:spacing w:before="113" w:after="113" w:line="288" w:lineRule="auto"/>
        <w:ind w:firstLine="567"/>
        <w:jc w:val="both"/>
        <w:rPr>
          <w:i/>
          <w:sz w:val="28"/>
          <w:szCs w:val="28"/>
          <w:lang w:val="de-AT"/>
        </w:rPr>
      </w:pPr>
      <w:r w:rsidRPr="00265B6B">
        <w:rPr>
          <w:i/>
          <w:sz w:val="28"/>
          <w:szCs w:val="28"/>
          <w:lang w:val="de-AT"/>
        </w:rPr>
        <w:t>3. Đảng bộ và nhân dân tỉnh Đồng Nai ra sức thi đua lập thành tích chào mừng kỷ niệm 320 năm Biên Hòa - Đồng Nai hình thành và phát triển (1698 - 2018)</w:t>
      </w:r>
    </w:p>
    <w:p w:rsidR="00A05E96" w:rsidRPr="00265B6B" w:rsidRDefault="00A05E96" w:rsidP="00A05E96">
      <w:pPr>
        <w:shd w:val="clear" w:color="auto" w:fill="FFFFFF"/>
        <w:spacing w:before="113" w:after="113" w:line="288" w:lineRule="auto"/>
        <w:ind w:firstLine="567"/>
        <w:jc w:val="both"/>
        <w:rPr>
          <w:i/>
          <w:sz w:val="28"/>
          <w:szCs w:val="28"/>
          <w:lang w:val="de-AT"/>
        </w:rPr>
      </w:pPr>
      <w:r w:rsidRPr="00265B6B">
        <w:rPr>
          <w:i/>
          <w:sz w:val="28"/>
          <w:szCs w:val="28"/>
          <w:lang w:val="de-AT"/>
        </w:rPr>
        <w:t>4. Đảng bộ và nhân dân Đồng Nai quyết tâm phấn đấu hoàn thành mục tiêu phát triển kinh tế - xã hội 05 năm (2015 - 2020)</w:t>
      </w:r>
    </w:p>
    <w:p w:rsidR="00A05E96" w:rsidRPr="00265B6B" w:rsidRDefault="00A05E96" w:rsidP="00A05E96">
      <w:pPr>
        <w:shd w:val="clear" w:color="auto" w:fill="FFFFFF"/>
        <w:spacing w:before="113" w:after="113" w:line="288" w:lineRule="auto"/>
        <w:ind w:firstLine="567"/>
        <w:jc w:val="both"/>
        <w:rPr>
          <w:i/>
          <w:sz w:val="28"/>
          <w:szCs w:val="28"/>
          <w:lang w:val="de-AT"/>
        </w:rPr>
      </w:pPr>
      <w:r w:rsidRPr="00265B6B">
        <w:rPr>
          <w:i/>
          <w:sz w:val="28"/>
          <w:szCs w:val="28"/>
          <w:lang w:val="de-AT"/>
        </w:rPr>
        <w:t>5. Đảng bộ, nhân dân Đồng Nai ra sức thi đua thực hiện thắng lợi Nghị quyết Đại hội Đảng toàn quốc lần thứ XII và Nghị quyết Đại hội Đảng các cấp (nhiệm kỳ 2015 - 2020)</w:t>
      </w:r>
    </w:p>
    <w:p w:rsidR="00A05E96" w:rsidRPr="00265B6B" w:rsidRDefault="00A05E96" w:rsidP="00A05E96">
      <w:pPr>
        <w:shd w:val="clear" w:color="auto" w:fill="FFFFFF"/>
        <w:spacing w:before="113" w:after="113" w:line="288" w:lineRule="auto"/>
        <w:ind w:firstLine="567"/>
        <w:jc w:val="both"/>
        <w:rPr>
          <w:i/>
          <w:sz w:val="28"/>
          <w:szCs w:val="28"/>
          <w:lang w:val="de-AT"/>
        </w:rPr>
      </w:pPr>
      <w:r w:rsidRPr="00265B6B">
        <w:rPr>
          <w:i/>
          <w:sz w:val="28"/>
          <w:szCs w:val="28"/>
          <w:lang w:val="de-AT"/>
        </w:rPr>
        <w:t>6. Toàn Đảng, toàn dân, toàn quân tỉnh Đồng Nai đẩy mạnh học tập và làm theo tư tưởng, đạo đức, phong cách Hồ Chí Minh</w:t>
      </w:r>
    </w:p>
    <w:p w:rsidR="00A05E96" w:rsidRPr="00265B6B" w:rsidRDefault="00A05E96" w:rsidP="00A05E96">
      <w:pPr>
        <w:shd w:val="clear" w:color="auto" w:fill="FFFFFF"/>
        <w:spacing w:before="113" w:after="113" w:line="288" w:lineRule="auto"/>
        <w:ind w:firstLine="567"/>
        <w:jc w:val="both"/>
        <w:rPr>
          <w:i/>
          <w:sz w:val="28"/>
          <w:szCs w:val="28"/>
          <w:lang w:val="de-AT"/>
        </w:rPr>
      </w:pPr>
      <w:r w:rsidRPr="00265B6B">
        <w:rPr>
          <w:i/>
          <w:sz w:val="28"/>
          <w:szCs w:val="28"/>
          <w:lang w:val="de-AT"/>
        </w:rPr>
        <w:t>7. Đảng Cộng sản Việt Nam quang vinh muôn năm!</w:t>
      </w:r>
    </w:p>
    <w:p w:rsidR="00A05E96" w:rsidRPr="00265B6B" w:rsidRDefault="00A05E96" w:rsidP="00A05E96">
      <w:pPr>
        <w:shd w:val="clear" w:color="auto" w:fill="FFFFFF"/>
        <w:spacing w:before="113" w:after="113" w:line="288" w:lineRule="auto"/>
        <w:ind w:firstLine="567"/>
        <w:jc w:val="both"/>
        <w:rPr>
          <w:i/>
          <w:sz w:val="28"/>
          <w:szCs w:val="28"/>
          <w:lang w:val="de-AT"/>
        </w:rPr>
      </w:pPr>
      <w:r w:rsidRPr="00265B6B">
        <w:rPr>
          <w:i/>
          <w:sz w:val="28"/>
          <w:szCs w:val="28"/>
          <w:lang w:val="de-AT"/>
        </w:rPr>
        <w:t>8. Nước Cộng hòa xã hội chủ nghĩa Việt Nam muôn năm!</w:t>
      </w:r>
    </w:p>
    <w:p w:rsidR="00A05E96" w:rsidRPr="00265B6B" w:rsidRDefault="00A05E96" w:rsidP="00A05E96">
      <w:pPr>
        <w:shd w:val="clear" w:color="auto" w:fill="FFFFFF"/>
        <w:spacing w:before="113" w:after="113" w:line="288" w:lineRule="auto"/>
        <w:ind w:firstLine="567"/>
        <w:jc w:val="both"/>
        <w:rPr>
          <w:i/>
          <w:sz w:val="28"/>
          <w:szCs w:val="28"/>
          <w:lang w:val="de-AT"/>
        </w:rPr>
      </w:pPr>
      <w:r w:rsidRPr="00265B6B">
        <w:rPr>
          <w:i/>
          <w:sz w:val="28"/>
          <w:szCs w:val="28"/>
          <w:lang w:val="de-AT"/>
        </w:rPr>
        <w:t>9. Chủ tịch Hồ Chí Minh vĩ đại sống mãi trong sự nghiệp của chúng ta!</w:t>
      </w:r>
    </w:p>
    <w:p w:rsidR="009755AB" w:rsidRPr="00265B6B" w:rsidRDefault="00A05E96" w:rsidP="009755AB">
      <w:pPr>
        <w:spacing w:before="113" w:after="113" w:line="288" w:lineRule="auto"/>
        <w:ind w:firstLine="567"/>
        <w:jc w:val="both"/>
        <w:rPr>
          <w:rStyle w:val="Bodytext12pt2"/>
          <w:b/>
          <w:spacing w:val="0"/>
          <w:sz w:val="28"/>
          <w:szCs w:val="28"/>
          <w:lang w:val="de-AT"/>
        </w:rPr>
      </w:pPr>
      <w:r w:rsidRPr="00265B6B">
        <w:rPr>
          <w:b/>
          <w:sz w:val="28"/>
          <w:szCs w:val="28"/>
          <w:lang w:val="de-AT"/>
        </w:rPr>
        <w:t>IV. TỔ CHỨC THỰC HIỆN</w:t>
      </w:r>
    </w:p>
    <w:p w:rsidR="009755AB" w:rsidRPr="00265B6B" w:rsidRDefault="009755AB" w:rsidP="009755AB">
      <w:pPr>
        <w:tabs>
          <w:tab w:val="left" w:pos="2061"/>
        </w:tabs>
        <w:spacing w:before="120"/>
        <w:ind w:firstLine="567"/>
        <w:jc w:val="both"/>
        <w:rPr>
          <w:sz w:val="28"/>
          <w:szCs w:val="28"/>
        </w:rPr>
      </w:pPr>
      <w:r w:rsidRPr="00265B6B">
        <w:rPr>
          <w:sz w:val="28"/>
          <w:szCs w:val="28"/>
        </w:rPr>
        <w:t xml:space="preserve">Căn cứ vào hướng dẫn </w:t>
      </w:r>
      <w:r w:rsidR="00265B6B">
        <w:rPr>
          <w:sz w:val="28"/>
          <w:szCs w:val="28"/>
        </w:rPr>
        <w:t>của Ban Thường vụ Hội LHPN tỉnh</w:t>
      </w:r>
      <w:r w:rsidRPr="00265B6B">
        <w:rPr>
          <w:sz w:val="28"/>
          <w:szCs w:val="28"/>
        </w:rPr>
        <w:t xml:space="preserve"> (</w:t>
      </w:r>
      <w:r w:rsidRPr="00265B6B">
        <w:rPr>
          <w:i/>
          <w:sz w:val="28"/>
          <w:szCs w:val="28"/>
        </w:rPr>
        <w:t>gửi kèm đề cương tuyên truyền</w:t>
      </w:r>
      <w:r w:rsidRPr="00265B6B">
        <w:rPr>
          <w:sz w:val="28"/>
          <w:szCs w:val="28"/>
        </w:rPr>
        <w:t>)</w:t>
      </w:r>
      <w:r w:rsidR="00265B6B">
        <w:rPr>
          <w:sz w:val="28"/>
          <w:szCs w:val="28"/>
        </w:rPr>
        <w:t>,</w:t>
      </w:r>
      <w:r w:rsidRPr="00265B6B">
        <w:rPr>
          <w:sz w:val="28"/>
          <w:szCs w:val="28"/>
        </w:rPr>
        <w:t xml:space="preserve"> đề nghị Ban Thường vụ Hội LHPN các huyện, thị, thành và các đơn vị trực thuộc bám sát điều kiện thực tế của địa phương, đơn vị, triển khai thực hiện, lồng ghép tuyên truyền sinh hoạt trong các chi, tổ Hội</w:t>
      </w:r>
      <w:r w:rsidR="00265B6B">
        <w:rPr>
          <w:sz w:val="28"/>
          <w:szCs w:val="28"/>
        </w:rPr>
        <w:t xml:space="preserve"> phụ nữ</w:t>
      </w:r>
      <w:r w:rsidRPr="00265B6B">
        <w:rPr>
          <w:sz w:val="28"/>
          <w:szCs w:val="28"/>
        </w:rPr>
        <w:t>, báo cáo kết quả về Hội LHPN tỉnh qua báo cáo tháng.</w:t>
      </w:r>
    </w:p>
    <w:p w:rsidR="009755AB" w:rsidRPr="00492397" w:rsidRDefault="009755AB" w:rsidP="00492397">
      <w:pPr>
        <w:spacing w:before="113" w:after="113" w:line="288" w:lineRule="auto"/>
        <w:ind w:firstLine="567"/>
        <w:jc w:val="both"/>
        <w:rPr>
          <w:sz w:val="28"/>
          <w:szCs w:val="28"/>
          <w:lang w:val="de-AT"/>
        </w:rPr>
      </w:pPr>
      <w:r w:rsidRPr="00265B6B">
        <w:rPr>
          <w:rStyle w:val="Bodytext12pt2"/>
          <w:sz w:val="28"/>
          <w:szCs w:val="28"/>
          <w:lang w:eastAsia="vi-VN"/>
        </w:rPr>
        <w:tab/>
      </w:r>
      <w:r w:rsidRPr="00265B6B">
        <w:rPr>
          <w:sz w:val="28"/>
          <w:szCs w:val="28"/>
          <w:lang w:val="de-AT"/>
        </w:rPr>
        <w:t>Trên đây là hướng dẫn tuyên truyền kỷ niệm 320 năm hình thành và phát triển Biên Hòa - Đồng Nai (1698 - 2018).</w:t>
      </w:r>
    </w:p>
    <w:tbl>
      <w:tblPr>
        <w:tblW w:w="9819" w:type="dxa"/>
        <w:tblInd w:w="-72" w:type="dxa"/>
        <w:tblLook w:val="01E0" w:firstRow="1" w:lastRow="1" w:firstColumn="1" w:lastColumn="1" w:noHBand="0" w:noVBand="0"/>
      </w:tblPr>
      <w:tblGrid>
        <w:gridCol w:w="4536"/>
        <w:gridCol w:w="5283"/>
      </w:tblGrid>
      <w:tr w:rsidR="009755AB" w:rsidRPr="00265B6B" w:rsidTr="00790E78">
        <w:trPr>
          <w:trHeight w:val="2283"/>
        </w:trPr>
        <w:tc>
          <w:tcPr>
            <w:tcW w:w="4536" w:type="dxa"/>
          </w:tcPr>
          <w:p w:rsidR="009755AB" w:rsidRPr="00265B6B" w:rsidRDefault="009755AB" w:rsidP="00790E78">
            <w:pPr>
              <w:ind w:left="-108" w:right="-108"/>
              <w:jc w:val="both"/>
              <w:rPr>
                <w:sz w:val="28"/>
                <w:szCs w:val="28"/>
              </w:rPr>
            </w:pPr>
            <w:r w:rsidRPr="00265B6B">
              <w:rPr>
                <w:sz w:val="28"/>
                <w:szCs w:val="28"/>
              </w:rPr>
              <w:t xml:space="preserve"> </w:t>
            </w:r>
            <w:r w:rsidRPr="00265B6B">
              <w:rPr>
                <w:sz w:val="28"/>
                <w:szCs w:val="28"/>
              </w:rPr>
              <w:tab/>
            </w:r>
          </w:p>
          <w:p w:rsidR="009755AB" w:rsidRPr="00265B6B" w:rsidRDefault="009755AB" w:rsidP="00790E78">
            <w:pPr>
              <w:ind w:left="-108" w:right="-108"/>
              <w:jc w:val="both"/>
              <w:rPr>
                <w:b/>
              </w:rPr>
            </w:pPr>
            <w:r w:rsidRPr="00265B6B">
              <w:rPr>
                <w:b/>
                <w:i/>
              </w:rPr>
              <w:t xml:space="preserve">Nơi nhận:                                                                        </w:t>
            </w:r>
          </w:p>
          <w:p w:rsidR="009755AB" w:rsidRPr="00265B6B" w:rsidRDefault="009755AB" w:rsidP="00790E78">
            <w:pPr>
              <w:ind w:left="-108" w:right="-108"/>
              <w:jc w:val="both"/>
            </w:pPr>
            <w:r w:rsidRPr="00265B6B">
              <w:t>- Hội LHPN các huyện, thị, tp;</w:t>
            </w:r>
          </w:p>
          <w:p w:rsidR="009755AB" w:rsidRPr="00265B6B" w:rsidRDefault="009755AB" w:rsidP="00790E78">
            <w:pPr>
              <w:ind w:left="-108" w:right="-108"/>
              <w:jc w:val="both"/>
            </w:pPr>
            <w:r w:rsidRPr="00265B6B">
              <w:t>- Các đơn vị trực thuộc;</w:t>
            </w:r>
          </w:p>
          <w:p w:rsidR="009755AB" w:rsidRPr="00265B6B" w:rsidRDefault="009755AB" w:rsidP="00790E78">
            <w:pPr>
              <w:ind w:left="-108" w:right="-108"/>
              <w:jc w:val="both"/>
            </w:pPr>
            <w:r w:rsidRPr="00265B6B">
              <w:t>- TT. Tỉnh Hội;</w:t>
            </w:r>
          </w:p>
          <w:p w:rsidR="009755AB" w:rsidRPr="00265B6B" w:rsidRDefault="009755AB" w:rsidP="00790E78">
            <w:pPr>
              <w:ind w:left="-108" w:right="-108"/>
              <w:jc w:val="both"/>
            </w:pPr>
            <w:r w:rsidRPr="00265B6B">
              <w:t xml:space="preserve">- Lưu VT, BTG.  </w:t>
            </w:r>
          </w:p>
          <w:p w:rsidR="009755AB" w:rsidRPr="00265B6B" w:rsidRDefault="009755AB" w:rsidP="00790E78">
            <w:pPr>
              <w:ind w:left="-108" w:right="-108"/>
              <w:rPr>
                <w:b/>
                <w:bCs/>
                <w:sz w:val="28"/>
                <w:szCs w:val="28"/>
              </w:rPr>
            </w:pPr>
          </w:p>
        </w:tc>
        <w:tc>
          <w:tcPr>
            <w:tcW w:w="5283" w:type="dxa"/>
          </w:tcPr>
          <w:p w:rsidR="009755AB" w:rsidRPr="00265B6B" w:rsidRDefault="009755AB" w:rsidP="00790E78">
            <w:pPr>
              <w:tabs>
                <w:tab w:val="center" w:pos="2421"/>
                <w:tab w:val="left" w:pos="3870"/>
              </w:tabs>
              <w:ind w:left="-108" w:right="-108"/>
              <w:jc w:val="center"/>
              <w:rPr>
                <w:b/>
                <w:sz w:val="28"/>
                <w:szCs w:val="28"/>
              </w:rPr>
            </w:pPr>
            <w:r w:rsidRPr="00265B6B">
              <w:rPr>
                <w:b/>
                <w:sz w:val="28"/>
                <w:szCs w:val="28"/>
              </w:rPr>
              <w:t>TM. BAN THƯỜNG VỤ</w:t>
            </w:r>
          </w:p>
          <w:p w:rsidR="009755AB" w:rsidRPr="00265B6B" w:rsidRDefault="009755AB" w:rsidP="00790E78">
            <w:pPr>
              <w:tabs>
                <w:tab w:val="center" w:pos="2421"/>
                <w:tab w:val="left" w:pos="3870"/>
              </w:tabs>
              <w:ind w:left="-108" w:right="-108"/>
              <w:jc w:val="center"/>
              <w:rPr>
                <w:b/>
                <w:sz w:val="28"/>
                <w:szCs w:val="28"/>
              </w:rPr>
            </w:pPr>
            <w:r w:rsidRPr="00265B6B">
              <w:rPr>
                <w:b/>
                <w:sz w:val="28"/>
                <w:szCs w:val="28"/>
              </w:rPr>
              <w:t>PHÓ CHỦ TỊCH THƯỜNG TRỰC</w:t>
            </w:r>
          </w:p>
          <w:p w:rsidR="009755AB" w:rsidRPr="00265B6B" w:rsidRDefault="009755AB" w:rsidP="00790E78">
            <w:pPr>
              <w:tabs>
                <w:tab w:val="center" w:pos="2421"/>
                <w:tab w:val="left" w:pos="3870"/>
              </w:tabs>
              <w:ind w:left="-108" w:right="-108"/>
              <w:jc w:val="center"/>
              <w:rPr>
                <w:b/>
                <w:sz w:val="28"/>
                <w:szCs w:val="28"/>
              </w:rPr>
            </w:pPr>
          </w:p>
          <w:p w:rsidR="009755AB" w:rsidRPr="00265B6B" w:rsidRDefault="009755AB" w:rsidP="00790E78">
            <w:pPr>
              <w:tabs>
                <w:tab w:val="center" w:pos="2421"/>
                <w:tab w:val="left" w:pos="3870"/>
              </w:tabs>
              <w:ind w:left="-108" w:right="-108"/>
              <w:jc w:val="center"/>
              <w:rPr>
                <w:b/>
                <w:sz w:val="28"/>
                <w:szCs w:val="28"/>
              </w:rPr>
            </w:pPr>
          </w:p>
          <w:p w:rsidR="009755AB" w:rsidRPr="00CC474A" w:rsidRDefault="00CC474A" w:rsidP="00790E78">
            <w:pPr>
              <w:tabs>
                <w:tab w:val="center" w:pos="2421"/>
                <w:tab w:val="left" w:pos="3870"/>
              </w:tabs>
              <w:ind w:left="-108" w:right="-108"/>
              <w:jc w:val="center"/>
              <w:rPr>
                <w:b/>
                <w:sz w:val="28"/>
                <w:szCs w:val="28"/>
                <w:lang w:val="vi-VN"/>
              </w:rPr>
            </w:pPr>
            <w:r>
              <w:rPr>
                <w:b/>
                <w:sz w:val="28"/>
                <w:szCs w:val="28"/>
                <w:lang w:val="vi-VN"/>
              </w:rPr>
              <w:t>(đã ký)</w:t>
            </w:r>
            <w:bookmarkStart w:id="0" w:name="_GoBack"/>
            <w:bookmarkEnd w:id="0"/>
          </w:p>
          <w:p w:rsidR="009755AB" w:rsidRPr="00265B6B" w:rsidRDefault="009755AB" w:rsidP="00790E78">
            <w:pPr>
              <w:tabs>
                <w:tab w:val="center" w:pos="2421"/>
                <w:tab w:val="left" w:pos="3870"/>
              </w:tabs>
              <w:ind w:left="-108" w:right="-108"/>
              <w:jc w:val="center"/>
              <w:rPr>
                <w:b/>
                <w:sz w:val="28"/>
                <w:szCs w:val="28"/>
              </w:rPr>
            </w:pPr>
          </w:p>
          <w:p w:rsidR="009755AB" w:rsidRPr="00265B6B" w:rsidRDefault="009755AB" w:rsidP="00790E78">
            <w:pPr>
              <w:tabs>
                <w:tab w:val="center" w:pos="2421"/>
                <w:tab w:val="left" w:pos="3870"/>
              </w:tabs>
              <w:ind w:left="-108" w:right="-108"/>
              <w:jc w:val="center"/>
              <w:rPr>
                <w:b/>
                <w:sz w:val="28"/>
                <w:szCs w:val="28"/>
              </w:rPr>
            </w:pPr>
            <w:r w:rsidRPr="00265B6B">
              <w:rPr>
                <w:b/>
                <w:sz w:val="28"/>
                <w:szCs w:val="28"/>
              </w:rPr>
              <w:t xml:space="preserve">  Lê Thị Thái </w:t>
            </w:r>
          </w:p>
        </w:tc>
      </w:tr>
    </w:tbl>
    <w:p w:rsidR="009755AB" w:rsidRPr="00265B6B" w:rsidRDefault="009755AB" w:rsidP="009755AB">
      <w:pPr>
        <w:pStyle w:val="BodyText1"/>
        <w:shd w:val="clear" w:color="auto" w:fill="auto"/>
        <w:tabs>
          <w:tab w:val="left" w:pos="903"/>
        </w:tabs>
        <w:spacing w:before="120" w:after="0" w:line="240" w:lineRule="auto"/>
        <w:ind w:right="14"/>
        <w:rPr>
          <w:rFonts w:ascii="Times New Roman" w:hAnsi="Times New Roman" w:cs="Times New Roman"/>
          <w:sz w:val="28"/>
          <w:szCs w:val="28"/>
        </w:rPr>
      </w:pPr>
    </w:p>
    <w:p w:rsidR="009755AB" w:rsidRPr="00265B6B" w:rsidRDefault="009755AB" w:rsidP="009755AB">
      <w:pPr>
        <w:pStyle w:val="BodyText1"/>
        <w:shd w:val="clear" w:color="auto" w:fill="auto"/>
        <w:spacing w:before="120" w:after="0" w:line="240" w:lineRule="auto"/>
        <w:ind w:left="20" w:right="20"/>
        <w:rPr>
          <w:rStyle w:val="BodytextItalic"/>
          <w:sz w:val="28"/>
          <w:szCs w:val="28"/>
          <w:lang w:eastAsia="vi-VN"/>
        </w:rPr>
      </w:pPr>
    </w:p>
    <w:p w:rsidR="009755AB" w:rsidRPr="00265B6B" w:rsidRDefault="009755AB" w:rsidP="009755AB">
      <w:pPr>
        <w:pStyle w:val="BodyText1"/>
        <w:shd w:val="clear" w:color="auto" w:fill="auto"/>
        <w:spacing w:before="120" w:after="0" w:line="240" w:lineRule="auto"/>
        <w:ind w:left="20" w:right="20"/>
        <w:rPr>
          <w:rStyle w:val="BodytextItalic"/>
          <w:sz w:val="28"/>
          <w:szCs w:val="28"/>
          <w:lang w:eastAsia="vi-VN"/>
        </w:rPr>
      </w:pPr>
    </w:p>
    <w:p w:rsidR="009755AB" w:rsidRPr="00265B6B" w:rsidRDefault="009755AB" w:rsidP="009755AB">
      <w:pPr>
        <w:pStyle w:val="BodyText1"/>
        <w:shd w:val="clear" w:color="auto" w:fill="auto"/>
        <w:spacing w:before="120" w:after="0" w:line="240" w:lineRule="auto"/>
        <w:ind w:left="20" w:right="20"/>
        <w:rPr>
          <w:rFonts w:ascii="Times New Roman" w:hAnsi="Times New Roman" w:cs="Times New Roman"/>
          <w:sz w:val="28"/>
          <w:szCs w:val="28"/>
        </w:rPr>
      </w:pPr>
    </w:p>
    <w:p w:rsidR="009755AB" w:rsidRPr="00265B6B" w:rsidRDefault="009755AB" w:rsidP="009755AB">
      <w:pPr>
        <w:pStyle w:val="BodyText1"/>
        <w:shd w:val="clear" w:color="auto" w:fill="auto"/>
        <w:spacing w:before="120" w:after="0" w:line="240" w:lineRule="auto"/>
        <w:ind w:left="40" w:right="40"/>
        <w:rPr>
          <w:rStyle w:val="Bodytext"/>
          <w:rFonts w:ascii="Times New Roman" w:hAnsi="Times New Roman" w:cs="Times New Roman"/>
          <w:sz w:val="28"/>
          <w:szCs w:val="28"/>
          <w:lang w:eastAsia="vi-VN"/>
        </w:rPr>
      </w:pPr>
    </w:p>
    <w:p w:rsidR="00A05E96" w:rsidRPr="00265B6B" w:rsidRDefault="00A05E96" w:rsidP="00A05E96">
      <w:pPr>
        <w:spacing w:before="113" w:after="113" w:line="288" w:lineRule="auto"/>
        <w:ind w:firstLine="567"/>
        <w:jc w:val="both"/>
        <w:rPr>
          <w:i/>
          <w:spacing w:val="-4"/>
          <w:sz w:val="28"/>
          <w:szCs w:val="28"/>
        </w:rPr>
      </w:pPr>
    </w:p>
    <w:p w:rsidR="008037CF" w:rsidRPr="00265B6B" w:rsidRDefault="008037CF">
      <w:pPr>
        <w:rPr>
          <w:sz w:val="28"/>
          <w:szCs w:val="28"/>
        </w:rPr>
      </w:pPr>
    </w:p>
    <w:sectPr w:rsidR="008037CF" w:rsidRPr="00265B6B" w:rsidSect="00492397">
      <w:pgSz w:w="11906" w:h="16838"/>
      <w:pgMar w:top="1135" w:right="1133"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96"/>
    <w:rsid w:val="000663B6"/>
    <w:rsid w:val="00265B6B"/>
    <w:rsid w:val="00375474"/>
    <w:rsid w:val="00492397"/>
    <w:rsid w:val="008037CF"/>
    <w:rsid w:val="009755AB"/>
    <w:rsid w:val="00A05E96"/>
    <w:rsid w:val="00AA37A6"/>
    <w:rsid w:val="00CC4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7A49E-5AE4-48D9-9CC9-9717E765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E9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link w:val="Bodytext40"/>
    <w:rsid w:val="00A05E96"/>
    <w:rPr>
      <w:b/>
      <w:bCs/>
      <w:spacing w:val="6"/>
      <w:shd w:val="clear" w:color="auto" w:fill="FFFFFF"/>
    </w:rPr>
  </w:style>
  <w:style w:type="character" w:customStyle="1" w:styleId="Bodytext4125pt">
    <w:name w:val="Body text (4) + 12.5 pt"/>
    <w:aliases w:val="Spacing 0 pt4,Body text + 12 pt4"/>
    <w:rsid w:val="00A05E96"/>
    <w:rPr>
      <w:b/>
      <w:bCs/>
      <w:spacing w:val="4"/>
      <w:sz w:val="25"/>
      <w:szCs w:val="25"/>
      <w:lang w:bidi="ar-SA"/>
    </w:rPr>
  </w:style>
  <w:style w:type="paragraph" w:customStyle="1" w:styleId="Bodytext40">
    <w:name w:val="Body text (4)"/>
    <w:basedOn w:val="Normal"/>
    <w:link w:val="Bodytext4"/>
    <w:rsid w:val="00A05E96"/>
    <w:pPr>
      <w:widowControl w:val="0"/>
      <w:shd w:val="clear" w:color="auto" w:fill="FFFFFF"/>
      <w:spacing w:before="180" w:after="60" w:line="389" w:lineRule="exact"/>
      <w:ind w:firstLine="700"/>
      <w:jc w:val="both"/>
    </w:pPr>
    <w:rPr>
      <w:rFonts w:asciiTheme="minorHAnsi" w:eastAsiaTheme="minorHAnsi" w:hAnsiTheme="minorHAnsi" w:cstheme="minorBidi"/>
      <w:b/>
      <w:bCs/>
      <w:spacing w:val="6"/>
      <w:sz w:val="22"/>
      <w:szCs w:val="22"/>
      <w:lang w:val="en-GB"/>
    </w:rPr>
  </w:style>
  <w:style w:type="character" w:customStyle="1" w:styleId="Bodytext">
    <w:name w:val="Body text_"/>
    <w:link w:val="BodyText1"/>
    <w:rsid w:val="00A05E96"/>
    <w:rPr>
      <w:spacing w:val="5"/>
      <w:shd w:val="clear" w:color="auto" w:fill="FFFFFF"/>
    </w:rPr>
  </w:style>
  <w:style w:type="character" w:customStyle="1" w:styleId="BodytextSpacing0pt">
    <w:name w:val="Body text + Spacing 0 pt"/>
    <w:rsid w:val="00A05E96"/>
    <w:rPr>
      <w:spacing w:val="4"/>
      <w:lang w:bidi="ar-SA"/>
    </w:rPr>
  </w:style>
  <w:style w:type="paragraph" w:customStyle="1" w:styleId="BodyText1">
    <w:name w:val="Body Text1"/>
    <w:basedOn w:val="Normal"/>
    <w:link w:val="Bodytext"/>
    <w:rsid w:val="00A05E96"/>
    <w:pPr>
      <w:widowControl w:val="0"/>
      <w:shd w:val="clear" w:color="auto" w:fill="FFFFFF"/>
      <w:spacing w:after="60" w:line="384" w:lineRule="exact"/>
      <w:ind w:firstLine="700"/>
      <w:jc w:val="both"/>
    </w:pPr>
    <w:rPr>
      <w:rFonts w:asciiTheme="minorHAnsi" w:eastAsiaTheme="minorHAnsi" w:hAnsiTheme="minorHAnsi" w:cstheme="minorBidi"/>
      <w:spacing w:val="5"/>
      <w:sz w:val="22"/>
      <w:szCs w:val="22"/>
      <w:lang w:val="en-GB"/>
    </w:rPr>
  </w:style>
  <w:style w:type="character" w:customStyle="1" w:styleId="BodytextItalic">
    <w:name w:val="Body text + Italic"/>
    <w:aliases w:val="Spacing 0 pt2,Body text + 12 pt3"/>
    <w:rsid w:val="009755AB"/>
    <w:rPr>
      <w:rFonts w:ascii="Times New Roman" w:hAnsi="Times New Roman" w:cs="Times New Roman"/>
      <w:i/>
      <w:iCs/>
      <w:spacing w:val="2"/>
      <w:u w:val="none"/>
      <w:lang w:bidi="ar-SA"/>
    </w:rPr>
  </w:style>
  <w:style w:type="character" w:customStyle="1" w:styleId="Bodytext2">
    <w:name w:val="Body text (2)_"/>
    <w:link w:val="Bodytext20"/>
    <w:rsid w:val="009755AB"/>
    <w:rPr>
      <w:b/>
      <w:bCs/>
      <w:spacing w:val="2"/>
      <w:sz w:val="26"/>
      <w:szCs w:val="26"/>
      <w:shd w:val="clear" w:color="auto" w:fill="FFFFFF"/>
    </w:rPr>
  </w:style>
  <w:style w:type="paragraph" w:customStyle="1" w:styleId="Bodytext20">
    <w:name w:val="Body text (2)"/>
    <w:basedOn w:val="Normal"/>
    <w:link w:val="Bodytext2"/>
    <w:rsid w:val="009755AB"/>
    <w:pPr>
      <w:widowControl w:val="0"/>
      <w:shd w:val="clear" w:color="auto" w:fill="FFFFFF"/>
      <w:spacing w:before="60" w:line="504" w:lineRule="exact"/>
      <w:ind w:firstLine="700"/>
      <w:jc w:val="both"/>
    </w:pPr>
    <w:rPr>
      <w:rFonts w:asciiTheme="minorHAnsi" w:eastAsiaTheme="minorHAnsi" w:hAnsiTheme="minorHAnsi" w:cstheme="minorBidi"/>
      <w:b/>
      <w:bCs/>
      <w:spacing w:val="2"/>
      <w:sz w:val="26"/>
      <w:szCs w:val="26"/>
      <w:lang w:val="en-GB"/>
    </w:rPr>
  </w:style>
  <w:style w:type="character" w:customStyle="1" w:styleId="Bodytext12pt2">
    <w:name w:val="Body text + 12 pt2"/>
    <w:rsid w:val="009755AB"/>
    <w:rPr>
      <w:rFonts w:ascii="Times New Roman" w:hAnsi="Times New Roman" w:cs="Times New Roman"/>
      <w:spacing w:val="4"/>
      <w:sz w:val="24"/>
      <w:szCs w:val="24"/>
      <w:u w:val="none"/>
      <w:lang w:bidi="ar-SA"/>
    </w:rPr>
  </w:style>
  <w:style w:type="paragraph" w:styleId="BalloonText">
    <w:name w:val="Balloon Text"/>
    <w:basedOn w:val="Normal"/>
    <w:link w:val="BalloonTextChar"/>
    <w:uiPriority w:val="99"/>
    <w:semiHidden/>
    <w:unhideWhenUsed/>
    <w:rsid w:val="00492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39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FA59B0-19B7-4351-AAF1-CC13EBD4C3F5}"/>
</file>

<file path=customXml/itemProps2.xml><?xml version="1.0" encoding="utf-8"?>
<ds:datastoreItem xmlns:ds="http://schemas.openxmlformats.org/officeDocument/2006/customXml" ds:itemID="{39BA837A-B1C1-47F0-A2E3-6968BDE8FEFE}"/>
</file>

<file path=customXml/itemProps3.xml><?xml version="1.0" encoding="utf-8"?>
<ds:datastoreItem xmlns:ds="http://schemas.openxmlformats.org/officeDocument/2006/customXml" ds:itemID="{5BDCE3A6-FAB0-4142-B0E9-728C42B17C5A}"/>
</file>

<file path=docProps/app.xml><?xml version="1.0" encoding="utf-8"?>
<Properties xmlns="http://schemas.openxmlformats.org/officeDocument/2006/extended-properties" xmlns:vt="http://schemas.openxmlformats.org/officeDocument/2006/docPropsVTypes">
  <Template>Normal</Template>
  <TotalTime>40</TotalTime>
  <Pages>4</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BTG4</dc:creator>
  <cp:keywords/>
  <dc:description/>
  <cp:lastModifiedBy>123</cp:lastModifiedBy>
  <cp:revision>4</cp:revision>
  <cp:lastPrinted>2018-12-06T09:11:00Z</cp:lastPrinted>
  <dcterms:created xsi:type="dcterms:W3CDTF">2018-12-06T08:24:00Z</dcterms:created>
  <dcterms:modified xsi:type="dcterms:W3CDTF">2018-12-17T21:16:00Z</dcterms:modified>
</cp:coreProperties>
</file>